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CC87A" w14:textId="7A17D284" w:rsidR="00950EFA" w:rsidRPr="00F43BD6" w:rsidRDefault="0078119F">
      <w:pPr>
        <w:rPr>
          <w:rFonts w:ascii="Calibri" w:hAnsi="Calibri" w:cs="Calibri"/>
          <w:b/>
          <w:bCs/>
        </w:rPr>
      </w:pPr>
      <w:r w:rsidRPr="00F43BD6">
        <w:rPr>
          <w:rFonts w:ascii="Calibri" w:hAnsi="Calibri" w:cs="Calibri"/>
          <w:b/>
          <w:bCs/>
        </w:rPr>
        <w:t>Becoming care-less.</w:t>
      </w:r>
    </w:p>
    <w:p w14:paraId="6F0BD19C" w14:textId="533645AA" w:rsidR="00632BF6" w:rsidRPr="00F43BD6" w:rsidRDefault="001028B7">
      <w:pPr>
        <w:rPr>
          <w:rFonts w:ascii="Calibri" w:hAnsi="Calibri" w:cs="Calibri"/>
        </w:rPr>
      </w:pPr>
      <w:r w:rsidRPr="00F43BD6">
        <w:rPr>
          <w:rFonts w:ascii="Calibri" w:hAnsi="Calibri" w:cs="Calibri"/>
        </w:rPr>
        <w:t>As a child I w</w:t>
      </w:r>
      <w:r w:rsidR="00DE64A3" w:rsidRPr="00F43BD6">
        <w:rPr>
          <w:rFonts w:ascii="Calibri" w:hAnsi="Calibri" w:cs="Calibri"/>
        </w:rPr>
        <w:t xml:space="preserve">ould </w:t>
      </w:r>
      <w:r w:rsidR="00A42259" w:rsidRPr="00F43BD6">
        <w:rPr>
          <w:rFonts w:ascii="Calibri" w:hAnsi="Calibri" w:cs="Calibri"/>
        </w:rPr>
        <w:t xml:space="preserve">sometimes </w:t>
      </w:r>
      <w:r w:rsidR="00DE64A3" w:rsidRPr="00F43BD6">
        <w:rPr>
          <w:rFonts w:ascii="Calibri" w:hAnsi="Calibri" w:cs="Calibri"/>
        </w:rPr>
        <w:t xml:space="preserve">be </w:t>
      </w:r>
      <w:r w:rsidR="008859CE" w:rsidRPr="00F43BD6">
        <w:rPr>
          <w:rFonts w:ascii="Calibri" w:hAnsi="Calibri" w:cs="Calibri"/>
        </w:rPr>
        <w:t xml:space="preserve">told </w:t>
      </w:r>
      <w:r w:rsidR="00DE64A3" w:rsidRPr="00F43BD6">
        <w:rPr>
          <w:rFonts w:ascii="Calibri" w:hAnsi="Calibri" w:cs="Calibri"/>
        </w:rPr>
        <w:t xml:space="preserve">not to </w:t>
      </w:r>
      <w:r w:rsidR="00A32B7D" w:rsidRPr="00F43BD6">
        <w:rPr>
          <w:rFonts w:ascii="Calibri" w:hAnsi="Calibri" w:cs="Calibri"/>
        </w:rPr>
        <w:t xml:space="preserve">be </w:t>
      </w:r>
      <w:r w:rsidR="008859CE" w:rsidRPr="00F43BD6">
        <w:rPr>
          <w:rFonts w:ascii="Calibri" w:hAnsi="Calibri" w:cs="Calibri"/>
        </w:rPr>
        <w:t>careless</w:t>
      </w:r>
      <w:r w:rsidR="00F43BD6">
        <w:rPr>
          <w:rFonts w:ascii="Calibri" w:hAnsi="Calibri" w:cs="Calibri"/>
        </w:rPr>
        <w:t>;</w:t>
      </w:r>
      <w:r w:rsidR="008859CE" w:rsidRPr="00F43BD6">
        <w:rPr>
          <w:rFonts w:ascii="Calibri" w:hAnsi="Calibri" w:cs="Calibri"/>
        </w:rPr>
        <w:t xml:space="preserve"> for example</w:t>
      </w:r>
      <w:r w:rsidR="00F43BD6">
        <w:rPr>
          <w:rFonts w:ascii="Calibri" w:hAnsi="Calibri" w:cs="Calibri"/>
        </w:rPr>
        <w:t>,</w:t>
      </w:r>
      <w:r w:rsidR="008859CE" w:rsidRPr="00F43BD6">
        <w:rPr>
          <w:rFonts w:ascii="Calibri" w:hAnsi="Calibri" w:cs="Calibri"/>
        </w:rPr>
        <w:t xml:space="preserve"> if I had forgotten some school book or gym bag</w:t>
      </w:r>
      <w:r w:rsidR="00251D68" w:rsidRPr="00F43BD6">
        <w:rPr>
          <w:rFonts w:ascii="Calibri" w:hAnsi="Calibri" w:cs="Calibri"/>
        </w:rPr>
        <w:t>. More often I w</w:t>
      </w:r>
      <w:r w:rsidR="00A32B7D" w:rsidRPr="00F43BD6">
        <w:rPr>
          <w:rFonts w:ascii="Calibri" w:hAnsi="Calibri" w:cs="Calibri"/>
        </w:rPr>
        <w:t xml:space="preserve">ould be </w:t>
      </w:r>
      <w:r w:rsidR="008859CE" w:rsidRPr="00F43BD6">
        <w:rPr>
          <w:rFonts w:ascii="Calibri" w:hAnsi="Calibri" w:cs="Calibri"/>
        </w:rPr>
        <w:t xml:space="preserve">told to </w:t>
      </w:r>
      <w:r w:rsidRPr="00F43BD6">
        <w:rPr>
          <w:rFonts w:ascii="Calibri" w:hAnsi="Calibri" w:cs="Calibri"/>
        </w:rPr>
        <w:t xml:space="preserve">be more careful. </w:t>
      </w:r>
      <w:r w:rsidR="00875028" w:rsidRPr="00F43BD6">
        <w:rPr>
          <w:rFonts w:ascii="Calibri" w:hAnsi="Calibri" w:cs="Calibri"/>
        </w:rPr>
        <w:t>I was left- handed and clumsy</w:t>
      </w:r>
      <w:r w:rsidR="00F43BD6">
        <w:rPr>
          <w:rFonts w:ascii="Calibri" w:hAnsi="Calibri" w:cs="Calibri"/>
        </w:rPr>
        <w:t>,</w:t>
      </w:r>
      <w:r w:rsidR="00875028" w:rsidRPr="00F43BD6">
        <w:rPr>
          <w:rFonts w:ascii="Calibri" w:hAnsi="Calibri" w:cs="Calibri"/>
        </w:rPr>
        <w:t xml:space="preserve"> and I think my parents had the hope that </w:t>
      </w:r>
      <w:r w:rsidR="000C28C2" w:rsidRPr="00F43BD6">
        <w:rPr>
          <w:rFonts w:ascii="Calibri" w:hAnsi="Calibri" w:cs="Calibri"/>
        </w:rPr>
        <w:t xml:space="preserve">by applying myself, </w:t>
      </w:r>
      <w:r w:rsidR="00875028" w:rsidRPr="00F43BD6">
        <w:rPr>
          <w:rFonts w:ascii="Calibri" w:hAnsi="Calibri" w:cs="Calibri"/>
        </w:rPr>
        <w:t>I could simply overcome these difficulties</w:t>
      </w:r>
      <w:r w:rsidR="000C28C2" w:rsidRPr="00F43BD6">
        <w:rPr>
          <w:rFonts w:ascii="Calibri" w:hAnsi="Calibri" w:cs="Calibri"/>
        </w:rPr>
        <w:t xml:space="preserve">. </w:t>
      </w:r>
      <w:r w:rsidR="004F1384" w:rsidRPr="00F43BD6">
        <w:rPr>
          <w:rFonts w:ascii="Calibri" w:hAnsi="Calibri" w:cs="Calibri"/>
        </w:rPr>
        <w:t xml:space="preserve">With more care, could I not write more legibly? </w:t>
      </w:r>
    </w:p>
    <w:p w14:paraId="0BC09261" w14:textId="64775481" w:rsidR="0078119F" w:rsidRPr="00F43BD6" w:rsidRDefault="00632BF6">
      <w:pPr>
        <w:rPr>
          <w:rFonts w:ascii="Calibri" w:hAnsi="Calibri" w:cs="Calibri"/>
        </w:rPr>
      </w:pPr>
      <w:r w:rsidRPr="00F43BD6">
        <w:rPr>
          <w:rFonts w:ascii="Calibri" w:hAnsi="Calibri" w:cs="Calibri"/>
        </w:rPr>
        <w:t xml:space="preserve">There was certainly some truth in what they said and as I get </w:t>
      </w:r>
      <w:proofErr w:type="gramStart"/>
      <w:r w:rsidRPr="00F43BD6">
        <w:rPr>
          <w:rFonts w:ascii="Calibri" w:hAnsi="Calibri" w:cs="Calibri"/>
        </w:rPr>
        <w:t>older</w:t>
      </w:r>
      <w:proofErr w:type="gramEnd"/>
      <w:r w:rsidRPr="00F43BD6">
        <w:rPr>
          <w:rFonts w:ascii="Calibri" w:hAnsi="Calibri" w:cs="Calibri"/>
        </w:rPr>
        <w:t xml:space="preserve"> </w:t>
      </w:r>
      <w:r w:rsidR="00E07FE1" w:rsidRPr="00F43BD6">
        <w:rPr>
          <w:rFonts w:ascii="Calibri" w:hAnsi="Calibri" w:cs="Calibri"/>
        </w:rPr>
        <w:t xml:space="preserve">I </w:t>
      </w:r>
      <w:r w:rsidR="006E3051" w:rsidRPr="00F43BD6">
        <w:rPr>
          <w:rFonts w:ascii="Calibri" w:hAnsi="Calibri" w:cs="Calibri"/>
        </w:rPr>
        <w:t>know I</w:t>
      </w:r>
      <w:r w:rsidR="00E07FE1" w:rsidRPr="00F43BD6">
        <w:rPr>
          <w:rFonts w:ascii="Calibri" w:hAnsi="Calibri" w:cs="Calibri"/>
        </w:rPr>
        <w:t xml:space="preserve"> need to pay </w:t>
      </w:r>
      <w:r w:rsidR="006E3051" w:rsidRPr="00F43BD6">
        <w:rPr>
          <w:rFonts w:ascii="Calibri" w:hAnsi="Calibri" w:cs="Calibri"/>
        </w:rPr>
        <w:t xml:space="preserve">more </w:t>
      </w:r>
      <w:r w:rsidR="00E07FE1" w:rsidRPr="00F43BD6">
        <w:rPr>
          <w:rFonts w:ascii="Calibri" w:hAnsi="Calibri" w:cs="Calibri"/>
        </w:rPr>
        <w:t>attention</w:t>
      </w:r>
      <w:r w:rsidR="00B25B50" w:rsidRPr="00F43BD6">
        <w:rPr>
          <w:rFonts w:ascii="Calibri" w:hAnsi="Calibri" w:cs="Calibri"/>
        </w:rPr>
        <w:t>. On holiday</w:t>
      </w:r>
      <w:r w:rsidR="00F87A55" w:rsidRPr="00F43BD6">
        <w:rPr>
          <w:rFonts w:ascii="Calibri" w:hAnsi="Calibri" w:cs="Calibri"/>
        </w:rPr>
        <w:t xml:space="preserve"> recentl</w:t>
      </w:r>
      <w:r w:rsidR="00D07214" w:rsidRPr="00F43BD6">
        <w:rPr>
          <w:rFonts w:ascii="Calibri" w:hAnsi="Calibri" w:cs="Calibri"/>
        </w:rPr>
        <w:t>y</w:t>
      </w:r>
      <w:r w:rsidR="00B25B50" w:rsidRPr="00F43BD6">
        <w:rPr>
          <w:rFonts w:ascii="Calibri" w:hAnsi="Calibri" w:cs="Calibri"/>
        </w:rPr>
        <w:t xml:space="preserve">, I </w:t>
      </w:r>
      <w:r w:rsidR="003644ED" w:rsidRPr="00F43BD6">
        <w:rPr>
          <w:rFonts w:ascii="Calibri" w:hAnsi="Calibri" w:cs="Calibri"/>
        </w:rPr>
        <w:t xml:space="preserve">needed to double-check if I was reading </w:t>
      </w:r>
      <w:r w:rsidR="00E55467" w:rsidRPr="00F43BD6">
        <w:rPr>
          <w:rFonts w:ascii="Calibri" w:hAnsi="Calibri" w:cs="Calibri"/>
        </w:rPr>
        <w:t xml:space="preserve">the Monday to Friday, Saturday or Sunday </w:t>
      </w:r>
      <w:r w:rsidR="00D07214" w:rsidRPr="00F43BD6">
        <w:rPr>
          <w:rFonts w:ascii="Calibri" w:hAnsi="Calibri" w:cs="Calibri"/>
        </w:rPr>
        <w:t xml:space="preserve">bus </w:t>
      </w:r>
      <w:r w:rsidR="00E55467" w:rsidRPr="00F43BD6">
        <w:rPr>
          <w:rFonts w:ascii="Calibri" w:hAnsi="Calibri" w:cs="Calibri"/>
        </w:rPr>
        <w:t>timetable</w:t>
      </w:r>
      <w:r w:rsidR="003644ED" w:rsidRPr="00F43BD6">
        <w:rPr>
          <w:rFonts w:ascii="Calibri" w:hAnsi="Calibri" w:cs="Calibri"/>
        </w:rPr>
        <w:t xml:space="preserve">.  A mistake with </w:t>
      </w:r>
      <w:r w:rsidR="00B25B50" w:rsidRPr="00F43BD6">
        <w:rPr>
          <w:rFonts w:ascii="Calibri" w:hAnsi="Calibri" w:cs="Calibri"/>
        </w:rPr>
        <w:t>an hourly service</w:t>
      </w:r>
      <w:r w:rsidR="00D07214" w:rsidRPr="00F43BD6">
        <w:rPr>
          <w:rFonts w:ascii="Calibri" w:hAnsi="Calibri" w:cs="Calibri"/>
        </w:rPr>
        <w:t>,</w:t>
      </w:r>
      <w:r w:rsidR="00B25B50" w:rsidRPr="00F43BD6">
        <w:rPr>
          <w:rFonts w:ascii="Calibri" w:hAnsi="Calibri" w:cs="Calibri"/>
        </w:rPr>
        <w:t xml:space="preserve"> could </w:t>
      </w:r>
      <w:r w:rsidR="00E0211B" w:rsidRPr="00F43BD6">
        <w:rPr>
          <w:rFonts w:ascii="Calibri" w:hAnsi="Calibri" w:cs="Calibri"/>
        </w:rPr>
        <w:t xml:space="preserve">have been </w:t>
      </w:r>
      <w:r w:rsidR="00B25B50" w:rsidRPr="00F43BD6">
        <w:rPr>
          <w:rFonts w:ascii="Calibri" w:hAnsi="Calibri" w:cs="Calibri"/>
        </w:rPr>
        <w:t>disastrous</w:t>
      </w:r>
      <w:r w:rsidR="003644ED" w:rsidRPr="00F43BD6">
        <w:rPr>
          <w:rFonts w:ascii="Calibri" w:hAnsi="Calibri" w:cs="Calibri"/>
        </w:rPr>
        <w:t xml:space="preserve">. </w:t>
      </w:r>
      <w:r w:rsidR="00E0211B" w:rsidRPr="00F43BD6">
        <w:rPr>
          <w:rFonts w:ascii="Calibri" w:hAnsi="Calibri" w:cs="Calibri"/>
        </w:rPr>
        <w:t xml:space="preserve"> </w:t>
      </w:r>
      <w:r w:rsidR="00E07FE1" w:rsidRPr="00F43BD6">
        <w:rPr>
          <w:rFonts w:ascii="Calibri" w:hAnsi="Calibri" w:cs="Calibri"/>
        </w:rPr>
        <w:t xml:space="preserve"> </w:t>
      </w:r>
    </w:p>
    <w:p w14:paraId="6777A49F" w14:textId="46F2BDC5" w:rsidR="004D47FA" w:rsidRPr="00F43BD6" w:rsidRDefault="004D47FA">
      <w:pPr>
        <w:rPr>
          <w:rFonts w:ascii="Calibri" w:hAnsi="Calibri" w:cs="Calibri"/>
        </w:rPr>
      </w:pPr>
      <w:r w:rsidRPr="00F43BD6">
        <w:rPr>
          <w:rFonts w:ascii="Calibri" w:hAnsi="Calibri" w:cs="Calibri"/>
        </w:rPr>
        <w:t xml:space="preserve">But being careful, </w:t>
      </w:r>
      <w:r w:rsidR="00266903" w:rsidRPr="00F43BD6">
        <w:rPr>
          <w:rFonts w:ascii="Calibri" w:hAnsi="Calibri" w:cs="Calibri"/>
        </w:rPr>
        <w:t>makes me o</w:t>
      </w:r>
      <w:r w:rsidRPr="00F43BD6">
        <w:rPr>
          <w:rFonts w:ascii="Calibri" w:hAnsi="Calibri" w:cs="Calibri"/>
        </w:rPr>
        <w:t>verly self-focussed and often self-critical</w:t>
      </w:r>
      <w:r w:rsidR="00EA5A81" w:rsidRPr="00F43BD6">
        <w:rPr>
          <w:rFonts w:ascii="Calibri" w:hAnsi="Calibri" w:cs="Calibri"/>
        </w:rPr>
        <w:t xml:space="preserve">. I worry </w:t>
      </w:r>
      <w:r w:rsidR="003C07C7" w:rsidRPr="00F43BD6">
        <w:rPr>
          <w:rFonts w:ascii="Calibri" w:hAnsi="Calibri" w:cs="Calibri"/>
        </w:rPr>
        <w:t xml:space="preserve">about making mistakes and </w:t>
      </w:r>
      <w:r w:rsidR="00CE5A79" w:rsidRPr="00F43BD6">
        <w:rPr>
          <w:rFonts w:ascii="Calibri" w:hAnsi="Calibri" w:cs="Calibri"/>
        </w:rPr>
        <w:t xml:space="preserve">risk seeing myself as a </w:t>
      </w:r>
      <w:r w:rsidR="003C07C7" w:rsidRPr="00F43BD6">
        <w:rPr>
          <w:rFonts w:ascii="Calibri" w:hAnsi="Calibri" w:cs="Calibri"/>
        </w:rPr>
        <w:t xml:space="preserve">failure. </w:t>
      </w:r>
      <w:r w:rsidR="00624185" w:rsidRPr="00F43BD6">
        <w:rPr>
          <w:rFonts w:ascii="Calibri" w:hAnsi="Calibri" w:cs="Calibri"/>
        </w:rPr>
        <w:t xml:space="preserve"> </w:t>
      </w:r>
    </w:p>
    <w:p w14:paraId="257432DD" w14:textId="77777777" w:rsidR="00F43BD6" w:rsidRDefault="00091E00">
      <w:pPr>
        <w:rPr>
          <w:rFonts w:ascii="Calibri" w:hAnsi="Calibri" w:cs="Calibri"/>
        </w:rPr>
      </w:pPr>
      <w:r w:rsidRPr="00F43BD6">
        <w:rPr>
          <w:rFonts w:ascii="Calibri" w:hAnsi="Calibri" w:cs="Calibri"/>
        </w:rPr>
        <w:t xml:space="preserve">I smiled then, </w:t>
      </w:r>
      <w:r w:rsidR="002C69FC" w:rsidRPr="00F43BD6">
        <w:rPr>
          <w:rFonts w:ascii="Calibri" w:hAnsi="Calibri" w:cs="Calibri"/>
        </w:rPr>
        <w:t xml:space="preserve">the other day, </w:t>
      </w:r>
      <w:r w:rsidRPr="00F43BD6">
        <w:rPr>
          <w:rFonts w:ascii="Calibri" w:hAnsi="Calibri" w:cs="Calibri"/>
        </w:rPr>
        <w:t xml:space="preserve">when I was </w:t>
      </w:r>
      <w:r w:rsidR="00B2336E" w:rsidRPr="00F43BD6">
        <w:rPr>
          <w:rFonts w:ascii="Calibri" w:hAnsi="Calibri" w:cs="Calibri"/>
        </w:rPr>
        <w:t>meditating on that familiar passage of Matthew 6 (25-2</w:t>
      </w:r>
      <w:r w:rsidR="00886CB1" w:rsidRPr="00F43BD6">
        <w:rPr>
          <w:rFonts w:ascii="Calibri" w:hAnsi="Calibri" w:cs="Calibri"/>
        </w:rPr>
        <w:t>7</w:t>
      </w:r>
      <w:r w:rsidR="00B2336E" w:rsidRPr="00F43BD6">
        <w:rPr>
          <w:rFonts w:ascii="Calibri" w:hAnsi="Calibri" w:cs="Calibri"/>
        </w:rPr>
        <w:t>) that says,</w:t>
      </w:r>
    </w:p>
    <w:p w14:paraId="2B97D735" w14:textId="16865236" w:rsidR="006E3051" w:rsidRPr="00F43BD6" w:rsidRDefault="00B2336E" w:rsidP="00F43BD6">
      <w:pPr>
        <w:ind w:left="720"/>
        <w:rPr>
          <w:rFonts w:ascii="Calibri" w:hAnsi="Calibri" w:cs="Calibri"/>
        </w:rPr>
      </w:pPr>
      <w:proofErr w:type="gramStart"/>
      <w:r w:rsidRPr="00F43BD6">
        <w:rPr>
          <w:rFonts w:ascii="Calibri" w:hAnsi="Calibri" w:cs="Calibri"/>
        </w:rPr>
        <w:t>Therefore</w:t>
      </w:r>
      <w:proofErr w:type="gramEnd"/>
      <w:r w:rsidRPr="00F43BD6">
        <w:rPr>
          <w:rFonts w:ascii="Calibri" w:hAnsi="Calibri" w:cs="Calibri"/>
        </w:rPr>
        <w:t xml:space="preserve"> I tell you, do not worry about your life, what you will eat or drink; or about your body, what you will wear. Is not life more than food, and the body more than clothes? Look at the birds of the air; they do not sow or reap or store away in barns, and yet your heavenly Father feeds them. Are you not much more valuable than they? Can any one of you by worrying add a single hour to your life?</w:t>
      </w:r>
    </w:p>
    <w:p w14:paraId="76EF11ED" w14:textId="7CD21337" w:rsidR="00643320" w:rsidRPr="00F43BD6" w:rsidRDefault="0040722A">
      <w:pPr>
        <w:rPr>
          <w:rFonts w:ascii="Calibri" w:hAnsi="Calibri" w:cs="Calibri"/>
        </w:rPr>
      </w:pPr>
      <w:r w:rsidRPr="00F43BD6">
        <w:rPr>
          <w:rFonts w:ascii="Calibri" w:hAnsi="Calibri" w:cs="Calibri"/>
        </w:rPr>
        <w:t xml:space="preserve">It struck me that </w:t>
      </w:r>
      <w:r w:rsidR="003671D9" w:rsidRPr="00F43BD6">
        <w:rPr>
          <w:rFonts w:ascii="Calibri" w:hAnsi="Calibri" w:cs="Calibri"/>
        </w:rPr>
        <w:t xml:space="preserve">the passage </w:t>
      </w:r>
      <w:r w:rsidR="00643320" w:rsidRPr="00F43BD6">
        <w:rPr>
          <w:rFonts w:ascii="Calibri" w:hAnsi="Calibri" w:cs="Calibri"/>
        </w:rPr>
        <w:t>encourages us to be care-less</w:t>
      </w:r>
      <w:r w:rsidR="00F43BD6">
        <w:rPr>
          <w:rFonts w:ascii="Calibri" w:hAnsi="Calibri" w:cs="Calibri"/>
        </w:rPr>
        <w:t xml:space="preserve"> – </w:t>
      </w:r>
      <w:r w:rsidR="00643320" w:rsidRPr="00F43BD6">
        <w:rPr>
          <w:rFonts w:ascii="Calibri" w:hAnsi="Calibri" w:cs="Calibri"/>
        </w:rPr>
        <w:t xml:space="preserve">though not of course careless! </w:t>
      </w:r>
    </w:p>
    <w:p w14:paraId="40F338E3" w14:textId="18FED688" w:rsidR="00643320" w:rsidRPr="00F43BD6" w:rsidRDefault="00F116FA">
      <w:pPr>
        <w:rPr>
          <w:rFonts w:ascii="Calibri" w:hAnsi="Calibri" w:cs="Calibri"/>
        </w:rPr>
      </w:pPr>
      <w:r w:rsidRPr="00F43BD6">
        <w:rPr>
          <w:rFonts w:ascii="Calibri" w:hAnsi="Calibri" w:cs="Calibri"/>
        </w:rPr>
        <w:t xml:space="preserve">I don’t think I had appreciated before how liberating </w:t>
      </w:r>
      <w:r w:rsidR="00345F12" w:rsidRPr="00F43BD6">
        <w:rPr>
          <w:rFonts w:ascii="Calibri" w:hAnsi="Calibri" w:cs="Calibri"/>
        </w:rPr>
        <w:t>Jesus’s words are</w:t>
      </w:r>
      <w:r w:rsidRPr="00F43BD6">
        <w:rPr>
          <w:rFonts w:ascii="Calibri" w:hAnsi="Calibri" w:cs="Calibri"/>
        </w:rPr>
        <w:t xml:space="preserve">. </w:t>
      </w:r>
      <w:r w:rsidR="00C12E16" w:rsidRPr="00F43BD6">
        <w:rPr>
          <w:rFonts w:ascii="Calibri" w:hAnsi="Calibri" w:cs="Calibri"/>
        </w:rPr>
        <w:t xml:space="preserve">It is not that we are careless; rather </w:t>
      </w:r>
      <w:r w:rsidR="001257AE" w:rsidRPr="00F43BD6">
        <w:rPr>
          <w:rFonts w:ascii="Calibri" w:hAnsi="Calibri" w:cs="Calibri"/>
        </w:rPr>
        <w:t xml:space="preserve">we </w:t>
      </w:r>
      <w:r w:rsidR="00C12E16" w:rsidRPr="00F43BD6">
        <w:rPr>
          <w:rFonts w:ascii="Calibri" w:hAnsi="Calibri" w:cs="Calibri"/>
        </w:rPr>
        <w:t xml:space="preserve">carefully place our </w:t>
      </w:r>
      <w:r w:rsidR="001257AE" w:rsidRPr="00F43BD6">
        <w:rPr>
          <w:rFonts w:ascii="Calibri" w:hAnsi="Calibri" w:cs="Calibri"/>
        </w:rPr>
        <w:t>cares where they belong</w:t>
      </w:r>
      <w:r w:rsidR="000056E5" w:rsidRPr="00F43BD6">
        <w:rPr>
          <w:rFonts w:ascii="Calibri" w:hAnsi="Calibri" w:cs="Calibri"/>
        </w:rPr>
        <w:t xml:space="preserve">; with God.   </w:t>
      </w:r>
    </w:p>
    <w:p w14:paraId="31F56FE8" w14:textId="71D0D7BA" w:rsidR="0069358B" w:rsidRPr="00F43BD6" w:rsidRDefault="00906A7B" w:rsidP="0069358B">
      <w:pPr>
        <w:rPr>
          <w:rFonts w:ascii="Calibri" w:hAnsi="Calibri" w:cs="Calibri"/>
        </w:rPr>
      </w:pPr>
      <w:r w:rsidRPr="00F43BD6">
        <w:rPr>
          <w:rFonts w:ascii="Calibri" w:hAnsi="Calibri" w:cs="Calibri"/>
        </w:rPr>
        <w:t xml:space="preserve">I </w:t>
      </w:r>
      <w:r w:rsidR="007723F1" w:rsidRPr="00F43BD6">
        <w:rPr>
          <w:rFonts w:ascii="Calibri" w:hAnsi="Calibri" w:cs="Calibri"/>
        </w:rPr>
        <w:t xml:space="preserve">don’t know about you but I associate </w:t>
      </w:r>
      <w:r w:rsidRPr="00F43BD6">
        <w:rPr>
          <w:rFonts w:ascii="Calibri" w:hAnsi="Calibri" w:cs="Calibri"/>
        </w:rPr>
        <w:t xml:space="preserve">excessive care with the poem, </w:t>
      </w:r>
      <w:r w:rsidRPr="00F43BD6">
        <w:rPr>
          <w:rFonts w:ascii="Calibri" w:hAnsi="Calibri" w:cs="Calibri"/>
          <w:i/>
          <w:iCs/>
        </w:rPr>
        <w:t>Leisure</w:t>
      </w:r>
      <w:r w:rsidR="007723F1" w:rsidRPr="00F43BD6">
        <w:rPr>
          <w:rFonts w:ascii="Calibri" w:hAnsi="Calibri" w:cs="Calibri"/>
        </w:rPr>
        <w:t>,</w:t>
      </w:r>
      <w:r w:rsidRPr="00F43BD6">
        <w:rPr>
          <w:rFonts w:ascii="Calibri" w:hAnsi="Calibri" w:cs="Calibri"/>
        </w:rPr>
        <w:t xml:space="preserve"> by </w:t>
      </w:r>
      <w:r w:rsidR="0069358B" w:rsidRPr="00F43BD6">
        <w:rPr>
          <w:rFonts w:ascii="Calibri" w:hAnsi="Calibri" w:cs="Calibri"/>
        </w:rPr>
        <w:t>William Henry Davies</w:t>
      </w:r>
      <w:r w:rsidR="00BF1AE1" w:rsidRPr="00F43BD6">
        <w:rPr>
          <w:rFonts w:ascii="Calibri" w:hAnsi="Calibri" w:cs="Calibri"/>
        </w:rPr>
        <w:t xml:space="preserve"> </w:t>
      </w:r>
    </w:p>
    <w:p w14:paraId="61E1A99D" w14:textId="2238154D" w:rsidR="002B36E5" w:rsidRPr="00F43BD6" w:rsidRDefault="0069358B" w:rsidP="00F43BD6">
      <w:pPr>
        <w:spacing w:after="0" w:line="240" w:lineRule="auto"/>
        <w:ind w:left="720"/>
        <w:rPr>
          <w:rFonts w:ascii="Calibri" w:hAnsi="Calibri" w:cs="Calibri"/>
        </w:rPr>
      </w:pPr>
      <w:r w:rsidRPr="00F43BD6">
        <w:rPr>
          <w:rFonts w:ascii="Calibri" w:hAnsi="Calibri" w:cs="Calibri"/>
        </w:rPr>
        <w:t xml:space="preserve">What is this life if, full of care, </w:t>
      </w:r>
    </w:p>
    <w:p w14:paraId="6C0D4C36" w14:textId="77777777" w:rsidR="002B36E5" w:rsidRPr="00F43BD6" w:rsidRDefault="0069358B" w:rsidP="00F43BD6">
      <w:pPr>
        <w:spacing w:after="0" w:line="240" w:lineRule="auto"/>
        <w:ind w:left="720"/>
        <w:rPr>
          <w:rFonts w:ascii="Calibri" w:hAnsi="Calibri" w:cs="Calibri"/>
        </w:rPr>
      </w:pPr>
      <w:r w:rsidRPr="00F43BD6">
        <w:rPr>
          <w:rFonts w:ascii="Calibri" w:hAnsi="Calibri" w:cs="Calibri"/>
        </w:rPr>
        <w:t xml:space="preserve">We have no time to stand and stare. </w:t>
      </w:r>
    </w:p>
    <w:p w14:paraId="6E3C9780" w14:textId="77777777" w:rsidR="002B36E5" w:rsidRPr="00F43BD6" w:rsidRDefault="0069358B" w:rsidP="00F43BD6">
      <w:pPr>
        <w:spacing w:after="0" w:line="240" w:lineRule="auto"/>
        <w:ind w:left="720"/>
        <w:rPr>
          <w:rFonts w:ascii="Calibri" w:hAnsi="Calibri" w:cs="Calibri"/>
        </w:rPr>
      </w:pPr>
      <w:r w:rsidRPr="00F43BD6">
        <w:rPr>
          <w:rFonts w:ascii="Calibri" w:hAnsi="Calibri" w:cs="Calibri"/>
        </w:rPr>
        <w:t xml:space="preserve">No time to stand beneath the boughs </w:t>
      </w:r>
    </w:p>
    <w:p w14:paraId="2C168E75" w14:textId="77777777" w:rsidR="002B36E5" w:rsidRPr="00F43BD6" w:rsidRDefault="0069358B" w:rsidP="00F43BD6">
      <w:pPr>
        <w:spacing w:after="0" w:line="240" w:lineRule="auto"/>
        <w:ind w:left="720"/>
        <w:rPr>
          <w:rFonts w:ascii="Calibri" w:hAnsi="Calibri" w:cs="Calibri"/>
        </w:rPr>
      </w:pPr>
      <w:r w:rsidRPr="00F43BD6">
        <w:rPr>
          <w:rFonts w:ascii="Calibri" w:hAnsi="Calibri" w:cs="Calibri"/>
        </w:rPr>
        <w:t xml:space="preserve">And stare as long as sheep or cows. </w:t>
      </w:r>
    </w:p>
    <w:p w14:paraId="29D16C78" w14:textId="77777777" w:rsidR="002B36E5" w:rsidRPr="00F43BD6" w:rsidRDefault="0069358B" w:rsidP="00F43BD6">
      <w:pPr>
        <w:spacing w:after="0" w:line="240" w:lineRule="auto"/>
        <w:ind w:left="720"/>
        <w:rPr>
          <w:rFonts w:ascii="Calibri" w:hAnsi="Calibri" w:cs="Calibri"/>
        </w:rPr>
      </w:pPr>
      <w:r w:rsidRPr="00F43BD6">
        <w:rPr>
          <w:rFonts w:ascii="Calibri" w:hAnsi="Calibri" w:cs="Calibri"/>
        </w:rPr>
        <w:t xml:space="preserve">No time to see, when woods we pass, </w:t>
      </w:r>
    </w:p>
    <w:p w14:paraId="0A899582" w14:textId="77777777" w:rsidR="002B36E5" w:rsidRPr="00F43BD6" w:rsidRDefault="0069358B" w:rsidP="00F43BD6">
      <w:pPr>
        <w:spacing w:after="0" w:line="240" w:lineRule="auto"/>
        <w:ind w:left="720"/>
        <w:rPr>
          <w:rFonts w:ascii="Calibri" w:hAnsi="Calibri" w:cs="Calibri"/>
        </w:rPr>
      </w:pPr>
      <w:r w:rsidRPr="00F43BD6">
        <w:rPr>
          <w:rFonts w:ascii="Calibri" w:hAnsi="Calibri" w:cs="Calibri"/>
        </w:rPr>
        <w:t xml:space="preserve">Where squirrels hide their nuts in grass. </w:t>
      </w:r>
    </w:p>
    <w:p w14:paraId="3E691872" w14:textId="77777777" w:rsidR="002B36E5" w:rsidRPr="00F43BD6" w:rsidRDefault="0069358B" w:rsidP="00F43BD6">
      <w:pPr>
        <w:spacing w:after="0" w:line="240" w:lineRule="auto"/>
        <w:ind w:left="720"/>
        <w:rPr>
          <w:rFonts w:ascii="Calibri" w:hAnsi="Calibri" w:cs="Calibri"/>
        </w:rPr>
      </w:pPr>
      <w:r w:rsidRPr="00F43BD6">
        <w:rPr>
          <w:rFonts w:ascii="Calibri" w:hAnsi="Calibri" w:cs="Calibri"/>
        </w:rPr>
        <w:t xml:space="preserve">No time to see, in broad daylight, </w:t>
      </w:r>
    </w:p>
    <w:p w14:paraId="599F756D" w14:textId="5B39406A" w:rsidR="0069358B" w:rsidRPr="00F43BD6" w:rsidRDefault="0069358B" w:rsidP="00F43BD6">
      <w:pPr>
        <w:spacing w:after="0" w:line="240" w:lineRule="auto"/>
        <w:ind w:left="720"/>
        <w:rPr>
          <w:rFonts w:ascii="Calibri" w:hAnsi="Calibri" w:cs="Calibri"/>
        </w:rPr>
      </w:pPr>
      <w:r w:rsidRPr="00F43BD6">
        <w:rPr>
          <w:rFonts w:ascii="Calibri" w:hAnsi="Calibri" w:cs="Calibri"/>
        </w:rPr>
        <w:t>Streams full of stars, like skies at night.</w:t>
      </w:r>
    </w:p>
    <w:p w14:paraId="5F3094BD" w14:textId="77777777" w:rsidR="00163A10" w:rsidRPr="00F43BD6" w:rsidRDefault="00163A10" w:rsidP="00F43BD6">
      <w:pPr>
        <w:spacing w:after="0" w:line="240" w:lineRule="auto"/>
        <w:ind w:left="720"/>
        <w:rPr>
          <w:rFonts w:ascii="Calibri" w:hAnsi="Calibri" w:cs="Calibri"/>
        </w:rPr>
      </w:pPr>
      <w:r w:rsidRPr="00F43BD6">
        <w:rPr>
          <w:rFonts w:ascii="Calibri" w:hAnsi="Calibri" w:cs="Calibri"/>
        </w:rPr>
        <w:t>No time to turn at Beauty's glance,</w:t>
      </w:r>
    </w:p>
    <w:p w14:paraId="65C70062" w14:textId="77777777" w:rsidR="00163A10" w:rsidRPr="00F43BD6" w:rsidRDefault="00163A10" w:rsidP="00F43BD6">
      <w:pPr>
        <w:spacing w:after="0" w:line="240" w:lineRule="auto"/>
        <w:ind w:left="720"/>
        <w:rPr>
          <w:rFonts w:ascii="Calibri" w:hAnsi="Calibri" w:cs="Calibri"/>
        </w:rPr>
      </w:pPr>
      <w:r w:rsidRPr="00F43BD6">
        <w:rPr>
          <w:rFonts w:ascii="Calibri" w:hAnsi="Calibri" w:cs="Calibri"/>
        </w:rPr>
        <w:t>And watch her feet, how they can dance.</w:t>
      </w:r>
    </w:p>
    <w:p w14:paraId="60659231" w14:textId="77777777" w:rsidR="00163A10" w:rsidRPr="00F43BD6" w:rsidRDefault="00163A10" w:rsidP="00F43BD6">
      <w:pPr>
        <w:spacing w:after="0" w:line="240" w:lineRule="auto"/>
        <w:ind w:left="720"/>
        <w:rPr>
          <w:rFonts w:ascii="Calibri" w:hAnsi="Calibri" w:cs="Calibri"/>
        </w:rPr>
      </w:pPr>
      <w:r w:rsidRPr="00F43BD6">
        <w:rPr>
          <w:rFonts w:ascii="Calibri" w:hAnsi="Calibri" w:cs="Calibri"/>
        </w:rPr>
        <w:t>No time to wait till her mouth can</w:t>
      </w:r>
    </w:p>
    <w:p w14:paraId="33A65916" w14:textId="77777777" w:rsidR="00163A10" w:rsidRPr="00F43BD6" w:rsidRDefault="00163A10" w:rsidP="00F43BD6">
      <w:pPr>
        <w:spacing w:after="0" w:line="240" w:lineRule="auto"/>
        <w:ind w:left="720"/>
        <w:rPr>
          <w:rFonts w:ascii="Calibri" w:hAnsi="Calibri" w:cs="Calibri"/>
        </w:rPr>
      </w:pPr>
      <w:r w:rsidRPr="00F43BD6">
        <w:rPr>
          <w:rFonts w:ascii="Calibri" w:hAnsi="Calibri" w:cs="Calibri"/>
        </w:rPr>
        <w:t>Enrich that smile her eyes began.</w:t>
      </w:r>
    </w:p>
    <w:p w14:paraId="1AD603AC" w14:textId="77777777" w:rsidR="00163A10" w:rsidRPr="00F43BD6" w:rsidRDefault="00163A10" w:rsidP="00F43BD6">
      <w:pPr>
        <w:spacing w:after="0" w:line="240" w:lineRule="auto"/>
        <w:ind w:left="720"/>
        <w:rPr>
          <w:rFonts w:ascii="Calibri" w:hAnsi="Calibri" w:cs="Calibri"/>
        </w:rPr>
      </w:pPr>
      <w:r w:rsidRPr="00F43BD6">
        <w:rPr>
          <w:rFonts w:ascii="Calibri" w:hAnsi="Calibri" w:cs="Calibri"/>
        </w:rPr>
        <w:t>A poor life this if, full of care,</w:t>
      </w:r>
    </w:p>
    <w:p w14:paraId="436BBE87" w14:textId="1F57A57E" w:rsidR="00163A10" w:rsidRPr="00F43BD6" w:rsidRDefault="00163A10" w:rsidP="00F43BD6">
      <w:pPr>
        <w:spacing w:after="0" w:line="240" w:lineRule="auto"/>
        <w:ind w:left="720"/>
        <w:rPr>
          <w:rFonts w:ascii="Calibri" w:hAnsi="Calibri" w:cs="Calibri"/>
        </w:rPr>
      </w:pPr>
      <w:r w:rsidRPr="00F43BD6">
        <w:rPr>
          <w:rFonts w:ascii="Calibri" w:hAnsi="Calibri" w:cs="Calibri"/>
        </w:rPr>
        <w:t>We have no time to stand and stare.</w:t>
      </w:r>
    </w:p>
    <w:p w14:paraId="1AEF19B0" w14:textId="77777777" w:rsidR="00915651" w:rsidRPr="00F43BD6" w:rsidRDefault="00915651" w:rsidP="00F43BD6">
      <w:pPr>
        <w:spacing w:after="0" w:line="240" w:lineRule="auto"/>
        <w:ind w:left="720"/>
        <w:rPr>
          <w:rFonts w:ascii="Calibri" w:hAnsi="Calibri" w:cs="Calibri"/>
        </w:rPr>
      </w:pPr>
    </w:p>
    <w:p w14:paraId="307045C2" w14:textId="77777777" w:rsidR="00F43BD6" w:rsidRDefault="005640BC" w:rsidP="00F43BD6">
      <w:pPr>
        <w:spacing w:after="0" w:line="240" w:lineRule="auto"/>
        <w:rPr>
          <w:rFonts w:ascii="Calibri" w:hAnsi="Calibri" w:cs="Calibri"/>
        </w:rPr>
      </w:pPr>
      <w:r w:rsidRPr="00F43BD6">
        <w:rPr>
          <w:rFonts w:ascii="Calibri" w:hAnsi="Calibri" w:cs="Calibri"/>
        </w:rPr>
        <w:t xml:space="preserve">Davies </w:t>
      </w:r>
      <w:r w:rsidR="0035461C" w:rsidRPr="00F43BD6">
        <w:rPr>
          <w:rFonts w:ascii="Calibri" w:hAnsi="Calibri" w:cs="Calibri"/>
        </w:rPr>
        <w:t>is right, though I feel he might look be</w:t>
      </w:r>
      <w:r w:rsidRPr="00F43BD6">
        <w:rPr>
          <w:rFonts w:ascii="Calibri" w:hAnsi="Calibri" w:cs="Calibri"/>
        </w:rPr>
        <w:t xml:space="preserve">yond creation to the </w:t>
      </w:r>
      <w:r w:rsidR="008F34E6" w:rsidRPr="00F43BD6">
        <w:rPr>
          <w:rFonts w:ascii="Calibri" w:hAnsi="Calibri" w:cs="Calibri"/>
        </w:rPr>
        <w:t xml:space="preserve">Creator. </w:t>
      </w:r>
    </w:p>
    <w:p w14:paraId="191F5657" w14:textId="77777777" w:rsidR="00F43BD6" w:rsidRDefault="00F43BD6" w:rsidP="00F43BD6">
      <w:pPr>
        <w:spacing w:after="0" w:line="240" w:lineRule="auto"/>
        <w:rPr>
          <w:rFonts w:ascii="Calibri" w:hAnsi="Calibri" w:cs="Calibri"/>
        </w:rPr>
      </w:pPr>
    </w:p>
    <w:p w14:paraId="03BA6341" w14:textId="650915DA" w:rsidR="00376B92" w:rsidRPr="00F43BD6" w:rsidRDefault="0054418B" w:rsidP="00F43BD6">
      <w:pPr>
        <w:spacing w:after="0" w:line="240" w:lineRule="auto"/>
        <w:rPr>
          <w:rFonts w:ascii="Calibri" w:hAnsi="Calibri" w:cs="Calibri"/>
        </w:rPr>
      </w:pPr>
      <w:r w:rsidRPr="00F43BD6">
        <w:rPr>
          <w:rFonts w:ascii="Calibri" w:hAnsi="Calibri" w:cs="Calibri"/>
        </w:rPr>
        <w:t xml:space="preserve">It is this turning </w:t>
      </w:r>
      <w:r w:rsidR="008F34E6" w:rsidRPr="00F43BD6">
        <w:rPr>
          <w:rFonts w:ascii="Calibri" w:hAnsi="Calibri" w:cs="Calibri"/>
        </w:rPr>
        <w:t xml:space="preserve">from ourselves </w:t>
      </w:r>
      <w:r w:rsidRPr="00F43BD6">
        <w:rPr>
          <w:rFonts w:ascii="Calibri" w:hAnsi="Calibri" w:cs="Calibri"/>
        </w:rPr>
        <w:t xml:space="preserve">to God that </w:t>
      </w:r>
      <w:r w:rsidR="008F34E6" w:rsidRPr="00F43BD6">
        <w:rPr>
          <w:rFonts w:ascii="Calibri" w:hAnsi="Calibri" w:cs="Calibri"/>
        </w:rPr>
        <w:t>leads to a care</w:t>
      </w:r>
      <w:r w:rsidR="001D23B0" w:rsidRPr="00F43BD6">
        <w:rPr>
          <w:rFonts w:ascii="Calibri" w:hAnsi="Calibri" w:cs="Calibri"/>
        </w:rPr>
        <w:t xml:space="preserve">-less life. </w:t>
      </w:r>
      <w:r w:rsidR="00D54CAA" w:rsidRPr="00F43BD6">
        <w:rPr>
          <w:rFonts w:ascii="Calibri" w:hAnsi="Calibri" w:cs="Calibri"/>
        </w:rPr>
        <w:t>We</w:t>
      </w:r>
      <w:r w:rsidR="00192F12" w:rsidRPr="00F43BD6">
        <w:rPr>
          <w:rFonts w:ascii="Calibri" w:hAnsi="Calibri" w:cs="Calibri"/>
        </w:rPr>
        <w:t xml:space="preserve"> are urged in the Old Testament, </w:t>
      </w:r>
      <w:r w:rsidR="000956CA" w:rsidRPr="00F43BD6">
        <w:rPr>
          <w:rFonts w:ascii="Calibri" w:hAnsi="Calibri" w:cs="Calibri"/>
        </w:rPr>
        <w:t>to be careful</w:t>
      </w:r>
      <w:r w:rsidR="004C0B30" w:rsidRPr="00F43BD6">
        <w:rPr>
          <w:rFonts w:ascii="Calibri" w:hAnsi="Calibri" w:cs="Calibri"/>
        </w:rPr>
        <w:t xml:space="preserve"> </w:t>
      </w:r>
      <w:r w:rsidR="00192F12" w:rsidRPr="00F43BD6">
        <w:rPr>
          <w:rFonts w:ascii="Calibri" w:hAnsi="Calibri" w:cs="Calibri"/>
        </w:rPr>
        <w:t xml:space="preserve">to follow God’s ways. </w:t>
      </w:r>
      <w:r w:rsidR="00D54CAA" w:rsidRPr="00F43BD6">
        <w:rPr>
          <w:rFonts w:ascii="Calibri" w:hAnsi="Calibri" w:cs="Calibri"/>
        </w:rPr>
        <w:t>It occurs thirty-seven times in Deuteronomy alone.</w:t>
      </w:r>
      <w:r w:rsidR="00F43BD6">
        <w:rPr>
          <w:rFonts w:ascii="Calibri" w:hAnsi="Calibri" w:cs="Calibri"/>
        </w:rPr>
        <w:t xml:space="preserve"> </w:t>
      </w:r>
      <w:r w:rsidR="00AE258C" w:rsidRPr="00F43BD6">
        <w:rPr>
          <w:rFonts w:ascii="Calibri" w:hAnsi="Calibri" w:cs="Calibri"/>
        </w:rPr>
        <w:t>To be</w:t>
      </w:r>
      <w:r w:rsidR="006B2D53" w:rsidRPr="00F43BD6">
        <w:rPr>
          <w:rFonts w:ascii="Calibri" w:hAnsi="Calibri" w:cs="Calibri"/>
        </w:rPr>
        <w:t>come</w:t>
      </w:r>
      <w:r w:rsidR="00AE258C" w:rsidRPr="00F43BD6">
        <w:rPr>
          <w:rFonts w:ascii="Calibri" w:hAnsi="Calibri" w:cs="Calibri"/>
        </w:rPr>
        <w:t xml:space="preserve"> care-free is </w:t>
      </w:r>
      <w:r w:rsidR="00193F3F" w:rsidRPr="00F43BD6">
        <w:rPr>
          <w:rFonts w:ascii="Calibri" w:hAnsi="Calibri" w:cs="Calibri"/>
        </w:rPr>
        <w:t xml:space="preserve">firstly </w:t>
      </w:r>
      <w:r w:rsidR="00B64851" w:rsidRPr="00F43BD6">
        <w:rPr>
          <w:rFonts w:ascii="Calibri" w:hAnsi="Calibri" w:cs="Calibri"/>
        </w:rPr>
        <w:t xml:space="preserve">to </w:t>
      </w:r>
      <w:r w:rsidR="00AE258C" w:rsidRPr="00F43BD6">
        <w:rPr>
          <w:rFonts w:ascii="Calibri" w:hAnsi="Calibri" w:cs="Calibri"/>
        </w:rPr>
        <w:t xml:space="preserve">trust God </w:t>
      </w:r>
      <w:r w:rsidR="00193F3F" w:rsidRPr="00F43BD6">
        <w:rPr>
          <w:rFonts w:ascii="Calibri" w:hAnsi="Calibri" w:cs="Calibri"/>
        </w:rPr>
        <w:t>and then to let go of control</w:t>
      </w:r>
      <w:r w:rsidR="00756044" w:rsidRPr="00F43BD6">
        <w:rPr>
          <w:rFonts w:ascii="Calibri" w:hAnsi="Calibri" w:cs="Calibri"/>
        </w:rPr>
        <w:t xml:space="preserve">; </w:t>
      </w:r>
      <w:r w:rsidR="00AE258C" w:rsidRPr="00F43BD6">
        <w:rPr>
          <w:rFonts w:ascii="Calibri" w:hAnsi="Calibri" w:cs="Calibri"/>
        </w:rPr>
        <w:t xml:space="preserve">to let go </w:t>
      </w:r>
      <w:r w:rsidR="006B2D53" w:rsidRPr="00F43BD6">
        <w:rPr>
          <w:rFonts w:ascii="Calibri" w:hAnsi="Calibri" w:cs="Calibri"/>
        </w:rPr>
        <w:t xml:space="preserve">and let God. </w:t>
      </w:r>
      <w:r w:rsidR="00E61FA1" w:rsidRPr="00F43BD6">
        <w:rPr>
          <w:rFonts w:ascii="Calibri" w:hAnsi="Calibri" w:cs="Calibri"/>
        </w:rPr>
        <w:t>We trust because, as it says in Nahum (1:7) The Lord is good, a refuge in times of trouble. He cares for those who trust in him.’</w:t>
      </w:r>
      <w:r w:rsidR="00F43BD6">
        <w:rPr>
          <w:rFonts w:ascii="Calibri" w:hAnsi="Calibri" w:cs="Calibri"/>
        </w:rPr>
        <w:t xml:space="preserve"> And in the New Testament, </w:t>
      </w:r>
      <w:r w:rsidR="00756044" w:rsidRPr="00F43BD6">
        <w:rPr>
          <w:rFonts w:ascii="Calibri" w:hAnsi="Calibri" w:cs="Calibri"/>
        </w:rPr>
        <w:t>Peter (</w:t>
      </w:r>
      <w:r w:rsidR="00B64851" w:rsidRPr="00F43BD6">
        <w:rPr>
          <w:rFonts w:ascii="Calibri" w:hAnsi="Calibri" w:cs="Calibri"/>
        </w:rPr>
        <w:t>1 Peter 5:7</w:t>
      </w:r>
      <w:r w:rsidR="00756044" w:rsidRPr="00F43BD6">
        <w:rPr>
          <w:rFonts w:ascii="Calibri" w:hAnsi="Calibri" w:cs="Calibri"/>
        </w:rPr>
        <w:t>)</w:t>
      </w:r>
      <w:r w:rsidR="00B64851" w:rsidRPr="00F43BD6">
        <w:rPr>
          <w:rFonts w:ascii="Calibri" w:hAnsi="Calibri" w:cs="Calibri"/>
        </w:rPr>
        <w:t xml:space="preserve">, </w:t>
      </w:r>
      <w:r w:rsidR="00756044" w:rsidRPr="00F43BD6">
        <w:rPr>
          <w:rFonts w:ascii="Calibri" w:hAnsi="Calibri" w:cs="Calibri"/>
        </w:rPr>
        <w:t xml:space="preserve">urges us </w:t>
      </w:r>
      <w:r w:rsidR="00B64851" w:rsidRPr="00F43BD6">
        <w:rPr>
          <w:rFonts w:ascii="Calibri" w:hAnsi="Calibri" w:cs="Calibri"/>
        </w:rPr>
        <w:t xml:space="preserve">to ‘Cast all your anxiety (or care) on him, (God), because he cares for you.’ </w:t>
      </w:r>
      <w:r w:rsidR="00C42E6B" w:rsidRPr="00F43BD6">
        <w:rPr>
          <w:rFonts w:ascii="Calibri" w:hAnsi="Calibri" w:cs="Calibri"/>
        </w:rPr>
        <w:t xml:space="preserve">In the preceding verse, </w:t>
      </w:r>
      <w:r w:rsidR="00376B92" w:rsidRPr="00F43BD6">
        <w:rPr>
          <w:rFonts w:ascii="Calibri" w:hAnsi="Calibri" w:cs="Calibri"/>
        </w:rPr>
        <w:t xml:space="preserve">we </w:t>
      </w:r>
      <w:r w:rsidR="0067616E" w:rsidRPr="00F43BD6">
        <w:rPr>
          <w:rFonts w:ascii="Calibri" w:hAnsi="Calibri" w:cs="Calibri"/>
        </w:rPr>
        <w:t xml:space="preserve">are told </w:t>
      </w:r>
      <w:r w:rsidR="00D02ED9" w:rsidRPr="00F43BD6">
        <w:rPr>
          <w:rFonts w:ascii="Calibri" w:hAnsi="Calibri" w:cs="Calibri"/>
        </w:rPr>
        <w:t>‘</w:t>
      </w:r>
      <w:r w:rsidR="0067616E" w:rsidRPr="00F43BD6">
        <w:rPr>
          <w:rFonts w:ascii="Calibri" w:hAnsi="Calibri" w:cs="Calibri"/>
        </w:rPr>
        <w:t>God opposes the proud but shows favour to the humble</w:t>
      </w:r>
      <w:r w:rsidR="00D02ED9" w:rsidRPr="00F43BD6">
        <w:rPr>
          <w:rFonts w:ascii="Calibri" w:hAnsi="Calibri" w:cs="Calibri"/>
        </w:rPr>
        <w:t xml:space="preserve">. </w:t>
      </w:r>
      <w:r w:rsidR="0067616E" w:rsidRPr="00F43BD6">
        <w:rPr>
          <w:rFonts w:ascii="Calibri" w:hAnsi="Calibri" w:cs="Calibri"/>
        </w:rPr>
        <w:t xml:space="preserve"> Humble yourselves, therefore, under God’s mighty hand, that he may lift you up in due time.</w:t>
      </w:r>
      <w:r w:rsidR="00D02ED9" w:rsidRPr="00F43BD6">
        <w:rPr>
          <w:rFonts w:ascii="Calibri" w:hAnsi="Calibri" w:cs="Calibri"/>
        </w:rPr>
        <w:t>’</w:t>
      </w:r>
    </w:p>
    <w:p w14:paraId="70512065" w14:textId="77777777" w:rsidR="00F43BD6" w:rsidRDefault="00F43BD6" w:rsidP="0067616E">
      <w:pPr>
        <w:rPr>
          <w:rFonts w:ascii="Calibri" w:hAnsi="Calibri" w:cs="Calibri"/>
        </w:rPr>
      </w:pPr>
    </w:p>
    <w:p w14:paraId="57BDD519" w14:textId="7325FEC0" w:rsidR="004F3B3C" w:rsidRPr="00F43BD6" w:rsidRDefault="00AE7364" w:rsidP="0067616E">
      <w:pPr>
        <w:rPr>
          <w:rFonts w:ascii="Calibri" w:hAnsi="Calibri" w:cs="Calibri"/>
        </w:rPr>
      </w:pPr>
      <w:r w:rsidRPr="00F43BD6">
        <w:rPr>
          <w:rFonts w:ascii="Calibri" w:hAnsi="Calibri" w:cs="Calibri"/>
        </w:rPr>
        <w:t>So</w:t>
      </w:r>
      <w:r w:rsidR="00F43BD6">
        <w:rPr>
          <w:rFonts w:ascii="Calibri" w:hAnsi="Calibri" w:cs="Calibri"/>
        </w:rPr>
        <w:t>,</w:t>
      </w:r>
      <w:r w:rsidRPr="00F43BD6">
        <w:rPr>
          <w:rFonts w:ascii="Calibri" w:hAnsi="Calibri" w:cs="Calibri"/>
        </w:rPr>
        <w:t xml:space="preserve"> as we reflect on where we find this </w:t>
      </w:r>
      <w:r w:rsidR="00510435" w:rsidRPr="00F43BD6">
        <w:rPr>
          <w:rFonts w:ascii="Calibri" w:hAnsi="Calibri" w:cs="Calibri"/>
        </w:rPr>
        <w:t>handing over of care difficult</w:t>
      </w:r>
      <w:r w:rsidR="000D1C75">
        <w:rPr>
          <w:rFonts w:ascii="Calibri" w:hAnsi="Calibri" w:cs="Calibri"/>
        </w:rPr>
        <w:t>,</w:t>
      </w:r>
      <w:r w:rsidRPr="00F43BD6">
        <w:rPr>
          <w:rFonts w:ascii="Calibri" w:hAnsi="Calibri" w:cs="Calibri"/>
        </w:rPr>
        <w:t xml:space="preserve"> we take comfort from the psalmist saying, ‘Trust </w:t>
      </w:r>
      <w:r w:rsidR="00510435" w:rsidRPr="00F43BD6">
        <w:rPr>
          <w:rFonts w:ascii="Calibri" w:hAnsi="Calibri" w:cs="Calibri"/>
        </w:rPr>
        <w:t>also in Him and He will do it.’</w:t>
      </w:r>
    </w:p>
    <w:p w14:paraId="58DF916F" w14:textId="77777777" w:rsidR="008244BE" w:rsidRDefault="008244BE" w:rsidP="00482941">
      <w:pPr>
        <w:rPr>
          <w:rFonts w:ascii="Calibri" w:hAnsi="Calibri" w:cs="Calibri"/>
          <w:b/>
          <w:bCs/>
        </w:rPr>
      </w:pPr>
    </w:p>
    <w:p w14:paraId="5D9855F5" w14:textId="77777777" w:rsidR="008244BE" w:rsidRDefault="008244BE" w:rsidP="00482941">
      <w:pPr>
        <w:rPr>
          <w:rFonts w:ascii="Calibri" w:hAnsi="Calibri" w:cs="Calibri"/>
          <w:b/>
          <w:bCs/>
        </w:rPr>
      </w:pPr>
    </w:p>
    <w:p w14:paraId="49863911" w14:textId="13DB42A4" w:rsidR="00670369" w:rsidRPr="00F43BD6" w:rsidRDefault="00510435" w:rsidP="00482941">
      <w:pPr>
        <w:rPr>
          <w:rFonts w:ascii="Calibri" w:hAnsi="Calibri" w:cs="Calibri"/>
        </w:rPr>
      </w:pPr>
      <w:r w:rsidRPr="00F43BD6">
        <w:rPr>
          <w:rFonts w:ascii="Calibri" w:hAnsi="Calibri" w:cs="Calibri"/>
          <w:b/>
          <w:bCs/>
        </w:rPr>
        <w:lastRenderedPageBreak/>
        <w:t>Leading us into prayer</w:t>
      </w:r>
    </w:p>
    <w:p w14:paraId="54312245" w14:textId="77777777" w:rsidR="00482941" w:rsidRPr="00F43BD6" w:rsidRDefault="00482941" w:rsidP="008244BE">
      <w:pPr>
        <w:spacing w:after="0" w:line="240" w:lineRule="auto"/>
        <w:ind w:left="720"/>
        <w:rPr>
          <w:rFonts w:ascii="Calibri" w:hAnsi="Calibri" w:cs="Calibri"/>
        </w:rPr>
      </w:pPr>
      <w:r w:rsidRPr="00F43BD6">
        <w:rPr>
          <w:rFonts w:ascii="Calibri" w:hAnsi="Calibri" w:cs="Calibri"/>
        </w:rPr>
        <w:t>Trust in the Lord and do good;</w:t>
      </w:r>
    </w:p>
    <w:p w14:paraId="7BFC9B3D" w14:textId="12E9454B" w:rsidR="00482941" w:rsidRPr="00F43BD6" w:rsidRDefault="00482941" w:rsidP="008244BE">
      <w:pPr>
        <w:spacing w:after="0" w:line="240" w:lineRule="auto"/>
        <w:ind w:left="720"/>
        <w:rPr>
          <w:rFonts w:ascii="Calibri" w:hAnsi="Calibri" w:cs="Calibri"/>
        </w:rPr>
      </w:pPr>
      <w:r w:rsidRPr="00F43BD6">
        <w:rPr>
          <w:rFonts w:ascii="Calibri" w:hAnsi="Calibri" w:cs="Calibri"/>
        </w:rPr>
        <w:t>dwell in the land and enjoy safe pasture.</w:t>
      </w:r>
    </w:p>
    <w:p w14:paraId="24DC5BC3" w14:textId="2851361E" w:rsidR="00482941" w:rsidRPr="00F43BD6" w:rsidRDefault="00482941" w:rsidP="008244BE">
      <w:pPr>
        <w:spacing w:after="0" w:line="240" w:lineRule="auto"/>
        <w:ind w:left="720"/>
        <w:rPr>
          <w:rFonts w:ascii="Calibri" w:hAnsi="Calibri" w:cs="Calibri"/>
        </w:rPr>
      </w:pPr>
      <w:r w:rsidRPr="00F43BD6">
        <w:rPr>
          <w:rFonts w:ascii="Calibri" w:hAnsi="Calibri" w:cs="Calibri"/>
        </w:rPr>
        <w:t>Take delight in the Lord,</w:t>
      </w:r>
    </w:p>
    <w:p w14:paraId="34B91132" w14:textId="1A1406AB" w:rsidR="00482941" w:rsidRPr="00F43BD6" w:rsidRDefault="00482941" w:rsidP="008244BE">
      <w:pPr>
        <w:spacing w:after="0" w:line="240" w:lineRule="auto"/>
        <w:ind w:left="720"/>
        <w:rPr>
          <w:rFonts w:ascii="Calibri" w:hAnsi="Calibri" w:cs="Calibri"/>
        </w:rPr>
      </w:pPr>
      <w:r w:rsidRPr="00F43BD6">
        <w:rPr>
          <w:rFonts w:ascii="Calibri" w:hAnsi="Calibri" w:cs="Calibri"/>
        </w:rPr>
        <w:t>and he will give you the desires of your heart.</w:t>
      </w:r>
    </w:p>
    <w:p w14:paraId="3AD57E56" w14:textId="77777777" w:rsidR="00482941" w:rsidRPr="00F43BD6" w:rsidRDefault="00482941" w:rsidP="008244BE">
      <w:pPr>
        <w:ind w:left="720"/>
        <w:rPr>
          <w:rFonts w:ascii="Calibri" w:hAnsi="Calibri" w:cs="Calibri"/>
        </w:rPr>
      </w:pPr>
    </w:p>
    <w:p w14:paraId="2B5C748C" w14:textId="3808525E" w:rsidR="00482941" w:rsidRPr="00F43BD6" w:rsidRDefault="00482941" w:rsidP="008244BE">
      <w:pPr>
        <w:spacing w:after="0" w:line="240" w:lineRule="auto"/>
        <w:ind w:left="720"/>
        <w:rPr>
          <w:rFonts w:ascii="Calibri" w:hAnsi="Calibri" w:cs="Calibri"/>
        </w:rPr>
      </w:pPr>
      <w:r w:rsidRPr="00F43BD6">
        <w:rPr>
          <w:rFonts w:ascii="Calibri" w:hAnsi="Calibri" w:cs="Calibri"/>
        </w:rPr>
        <w:t>Commit your way to the Lord;</w:t>
      </w:r>
    </w:p>
    <w:p w14:paraId="14EFE765" w14:textId="0F692FAF" w:rsidR="00482941" w:rsidRPr="00F43BD6" w:rsidRDefault="00482941" w:rsidP="008244BE">
      <w:pPr>
        <w:spacing w:after="0" w:line="240" w:lineRule="auto"/>
        <w:ind w:left="720"/>
        <w:rPr>
          <w:rFonts w:ascii="Calibri" w:hAnsi="Calibri" w:cs="Calibri"/>
        </w:rPr>
      </w:pPr>
      <w:r w:rsidRPr="00F43BD6">
        <w:rPr>
          <w:rFonts w:ascii="Calibri" w:hAnsi="Calibri" w:cs="Calibri"/>
        </w:rPr>
        <w:t>trust in him and he will do this:</w:t>
      </w:r>
    </w:p>
    <w:p w14:paraId="528CBA93" w14:textId="11E9018D" w:rsidR="00482941" w:rsidRPr="00F43BD6" w:rsidRDefault="00482941" w:rsidP="008244BE">
      <w:pPr>
        <w:spacing w:after="0" w:line="240" w:lineRule="auto"/>
        <w:ind w:left="720"/>
        <w:rPr>
          <w:rFonts w:ascii="Calibri" w:hAnsi="Calibri" w:cs="Calibri"/>
        </w:rPr>
      </w:pPr>
      <w:r w:rsidRPr="00F43BD6">
        <w:rPr>
          <w:rFonts w:ascii="Calibri" w:hAnsi="Calibri" w:cs="Calibri"/>
        </w:rPr>
        <w:t>He will make your righteous reward shine like the dawn,</w:t>
      </w:r>
    </w:p>
    <w:p w14:paraId="7BDE6BAC" w14:textId="1D904CFC" w:rsidR="00482941" w:rsidRPr="00F43BD6" w:rsidRDefault="00482941" w:rsidP="008244BE">
      <w:pPr>
        <w:spacing w:after="0" w:line="240" w:lineRule="auto"/>
        <w:ind w:left="720"/>
        <w:rPr>
          <w:rFonts w:ascii="Calibri" w:hAnsi="Calibri" w:cs="Calibri"/>
        </w:rPr>
      </w:pPr>
      <w:r w:rsidRPr="00F43BD6">
        <w:rPr>
          <w:rFonts w:ascii="Calibri" w:hAnsi="Calibri" w:cs="Calibri"/>
        </w:rPr>
        <w:t>your vindication like the noonday sun.</w:t>
      </w:r>
    </w:p>
    <w:p w14:paraId="5839ADB7" w14:textId="77777777" w:rsidR="00482941" w:rsidRPr="00F43BD6" w:rsidRDefault="00482941" w:rsidP="008244BE">
      <w:pPr>
        <w:spacing w:after="0" w:line="240" w:lineRule="auto"/>
        <w:ind w:left="720"/>
        <w:rPr>
          <w:rFonts w:ascii="Calibri" w:hAnsi="Calibri" w:cs="Calibri"/>
        </w:rPr>
      </w:pPr>
    </w:p>
    <w:p w14:paraId="020C07AD" w14:textId="5F72F54E" w:rsidR="00482941" w:rsidRPr="00F43BD6" w:rsidRDefault="00482941" w:rsidP="008244BE">
      <w:pPr>
        <w:spacing w:after="0" w:line="240" w:lineRule="auto"/>
        <w:ind w:left="720"/>
        <w:rPr>
          <w:rFonts w:ascii="Calibri" w:hAnsi="Calibri" w:cs="Calibri"/>
        </w:rPr>
      </w:pPr>
      <w:r w:rsidRPr="00F43BD6">
        <w:rPr>
          <w:rFonts w:ascii="Calibri" w:hAnsi="Calibri" w:cs="Calibri"/>
        </w:rPr>
        <w:t>Be still before the Lord</w:t>
      </w:r>
    </w:p>
    <w:p w14:paraId="5A5AD339" w14:textId="27517F80" w:rsidR="00482941" w:rsidRPr="00F43BD6" w:rsidRDefault="00482941" w:rsidP="008244BE">
      <w:pPr>
        <w:spacing w:after="0" w:line="240" w:lineRule="auto"/>
        <w:ind w:left="720"/>
        <w:rPr>
          <w:rFonts w:ascii="Calibri" w:hAnsi="Calibri" w:cs="Calibri"/>
        </w:rPr>
      </w:pPr>
      <w:r w:rsidRPr="00F43BD6">
        <w:rPr>
          <w:rFonts w:ascii="Calibri" w:hAnsi="Calibri" w:cs="Calibri"/>
        </w:rPr>
        <w:t>and wait patiently for him;</w:t>
      </w:r>
      <w:r w:rsidR="004C3D7D" w:rsidRPr="00F43BD6">
        <w:rPr>
          <w:rFonts w:ascii="Calibri" w:hAnsi="Calibri" w:cs="Calibri"/>
        </w:rPr>
        <w:tab/>
      </w:r>
      <w:r w:rsidR="004C3D7D" w:rsidRPr="00F43BD6">
        <w:rPr>
          <w:rFonts w:ascii="Calibri" w:hAnsi="Calibri" w:cs="Calibri"/>
        </w:rPr>
        <w:tab/>
      </w:r>
      <w:r w:rsidR="004C3D7D" w:rsidRPr="00F43BD6">
        <w:rPr>
          <w:rFonts w:ascii="Calibri" w:hAnsi="Calibri" w:cs="Calibri"/>
        </w:rPr>
        <w:tab/>
      </w:r>
      <w:r w:rsidR="004C3D7D" w:rsidRPr="00F43BD6">
        <w:rPr>
          <w:rFonts w:ascii="Calibri" w:hAnsi="Calibri" w:cs="Calibri"/>
        </w:rPr>
        <w:tab/>
      </w:r>
      <w:r w:rsidR="004C3D7D" w:rsidRPr="00F43BD6">
        <w:rPr>
          <w:rFonts w:ascii="Calibri" w:hAnsi="Calibri" w:cs="Calibri"/>
        </w:rPr>
        <w:tab/>
        <w:t>Psalm 37: 3-7a</w:t>
      </w:r>
    </w:p>
    <w:p w14:paraId="00CC445E" w14:textId="77777777" w:rsidR="004C3D7D" w:rsidRPr="00F43BD6" w:rsidRDefault="004C3D7D" w:rsidP="00510435">
      <w:pPr>
        <w:spacing w:after="0" w:line="240" w:lineRule="auto"/>
        <w:rPr>
          <w:rFonts w:ascii="Calibri" w:hAnsi="Calibri" w:cs="Calibri"/>
        </w:rPr>
      </w:pPr>
    </w:p>
    <w:p w14:paraId="1A679C7D" w14:textId="1E9AEDF5" w:rsidR="004C3D7D" w:rsidRPr="008244BE" w:rsidRDefault="004C3D7D" w:rsidP="00510435">
      <w:pPr>
        <w:spacing w:after="0" w:line="240" w:lineRule="auto"/>
        <w:rPr>
          <w:rFonts w:ascii="Calibri" w:hAnsi="Calibri" w:cs="Calibri"/>
          <w:b/>
          <w:bCs/>
        </w:rPr>
      </w:pPr>
      <w:r w:rsidRPr="008244BE">
        <w:rPr>
          <w:rFonts w:ascii="Calibri" w:hAnsi="Calibri" w:cs="Calibri"/>
          <w:b/>
          <w:bCs/>
        </w:rPr>
        <w:t>Leading us out of prayer</w:t>
      </w:r>
    </w:p>
    <w:p w14:paraId="115CC9F7" w14:textId="77777777" w:rsidR="004C3D7D" w:rsidRPr="00F43BD6" w:rsidRDefault="004C3D7D" w:rsidP="00510435">
      <w:pPr>
        <w:spacing w:after="0" w:line="240" w:lineRule="auto"/>
        <w:rPr>
          <w:rFonts w:ascii="Calibri" w:hAnsi="Calibri" w:cs="Calibri"/>
        </w:rPr>
      </w:pPr>
    </w:p>
    <w:p w14:paraId="51E69A88" w14:textId="77777777" w:rsidR="005554CF" w:rsidRPr="00F43BD6" w:rsidRDefault="005554CF" w:rsidP="008244BE">
      <w:pPr>
        <w:spacing w:after="0" w:line="240" w:lineRule="auto"/>
        <w:ind w:left="720"/>
        <w:rPr>
          <w:rFonts w:ascii="Calibri" w:hAnsi="Calibri" w:cs="Calibri"/>
        </w:rPr>
      </w:pPr>
      <w:r w:rsidRPr="00F43BD6">
        <w:rPr>
          <w:rFonts w:ascii="Calibri" w:hAnsi="Calibri" w:cs="Calibri"/>
        </w:rPr>
        <w:t xml:space="preserve">Let nothing disturb you, </w:t>
      </w:r>
    </w:p>
    <w:p w14:paraId="16C34659" w14:textId="77777777" w:rsidR="005554CF" w:rsidRPr="00F43BD6" w:rsidRDefault="005554CF" w:rsidP="008244BE">
      <w:pPr>
        <w:spacing w:after="0" w:line="240" w:lineRule="auto"/>
        <w:ind w:left="720"/>
        <w:rPr>
          <w:rFonts w:ascii="Calibri" w:hAnsi="Calibri" w:cs="Calibri"/>
        </w:rPr>
      </w:pPr>
      <w:r w:rsidRPr="00F43BD6">
        <w:rPr>
          <w:rFonts w:ascii="Calibri" w:hAnsi="Calibri" w:cs="Calibri"/>
        </w:rPr>
        <w:t xml:space="preserve">Let nothing frighten you, </w:t>
      </w:r>
    </w:p>
    <w:p w14:paraId="5C6E903C" w14:textId="77777777" w:rsidR="005554CF" w:rsidRPr="00F43BD6" w:rsidRDefault="005554CF" w:rsidP="008244BE">
      <w:pPr>
        <w:spacing w:after="0" w:line="240" w:lineRule="auto"/>
        <w:ind w:left="720"/>
        <w:rPr>
          <w:rFonts w:ascii="Calibri" w:hAnsi="Calibri" w:cs="Calibri"/>
        </w:rPr>
      </w:pPr>
      <w:r w:rsidRPr="00F43BD6">
        <w:rPr>
          <w:rFonts w:ascii="Calibri" w:hAnsi="Calibri" w:cs="Calibri"/>
        </w:rPr>
        <w:t xml:space="preserve">All things are passing away: </w:t>
      </w:r>
    </w:p>
    <w:p w14:paraId="18A027B7" w14:textId="77777777" w:rsidR="005554CF" w:rsidRPr="00F43BD6" w:rsidRDefault="005554CF" w:rsidP="008244BE">
      <w:pPr>
        <w:spacing w:after="0" w:line="240" w:lineRule="auto"/>
        <w:ind w:left="720"/>
        <w:rPr>
          <w:rFonts w:ascii="Calibri" w:hAnsi="Calibri" w:cs="Calibri"/>
        </w:rPr>
      </w:pPr>
      <w:r w:rsidRPr="00F43BD6">
        <w:rPr>
          <w:rFonts w:ascii="Calibri" w:hAnsi="Calibri" w:cs="Calibri"/>
        </w:rPr>
        <w:t xml:space="preserve">God never changes. </w:t>
      </w:r>
    </w:p>
    <w:p w14:paraId="532049C2" w14:textId="77777777" w:rsidR="005554CF" w:rsidRPr="00F43BD6" w:rsidRDefault="005554CF" w:rsidP="008244BE">
      <w:pPr>
        <w:spacing w:after="0" w:line="240" w:lineRule="auto"/>
        <w:ind w:left="720"/>
        <w:rPr>
          <w:rFonts w:ascii="Calibri" w:hAnsi="Calibri" w:cs="Calibri"/>
        </w:rPr>
      </w:pPr>
      <w:r w:rsidRPr="00F43BD6">
        <w:rPr>
          <w:rFonts w:ascii="Calibri" w:hAnsi="Calibri" w:cs="Calibri"/>
        </w:rPr>
        <w:t>Patience obtains all things</w:t>
      </w:r>
    </w:p>
    <w:p w14:paraId="18BA6CBF" w14:textId="77777777" w:rsidR="005554CF" w:rsidRPr="00F43BD6" w:rsidRDefault="005554CF" w:rsidP="008244BE">
      <w:pPr>
        <w:spacing w:after="0" w:line="240" w:lineRule="auto"/>
        <w:ind w:left="720"/>
        <w:rPr>
          <w:rFonts w:ascii="Calibri" w:hAnsi="Calibri" w:cs="Calibri"/>
        </w:rPr>
      </w:pPr>
      <w:r w:rsidRPr="00F43BD6">
        <w:rPr>
          <w:rFonts w:ascii="Calibri" w:hAnsi="Calibri" w:cs="Calibri"/>
        </w:rPr>
        <w:t xml:space="preserve">Whoever has God lacks nothing; </w:t>
      </w:r>
    </w:p>
    <w:p w14:paraId="24E2CF91" w14:textId="1340F896" w:rsidR="005554CF" w:rsidRPr="00F43BD6" w:rsidRDefault="005554CF" w:rsidP="008244BE">
      <w:pPr>
        <w:spacing w:after="0" w:line="240" w:lineRule="auto"/>
        <w:ind w:left="720"/>
        <w:rPr>
          <w:rFonts w:ascii="Calibri" w:hAnsi="Calibri" w:cs="Calibri"/>
        </w:rPr>
      </w:pPr>
      <w:r w:rsidRPr="00F43BD6">
        <w:rPr>
          <w:rFonts w:ascii="Calibri" w:hAnsi="Calibri" w:cs="Calibri"/>
        </w:rPr>
        <w:t>God alone suffices.</w:t>
      </w:r>
      <w:r w:rsidR="0014323E" w:rsidRPr="00F43BD6">
        <w:rPr>
          <w:rFonts w:ascii="Calibri" w:hAnsi="Calibri" w:cs="Calibri"/>
        </w:rPr>
        <w:tab/>
      </w:r>
      <w:r w:rsidR="0014323E" w:rsidRPr="00F43BD6">
        <w:rPr>
          <w:rFonts w:ascii="Calibri" w:hAnsi="Calibri" w:cs="Calibri"/>
        </w:rPr>
        <w:tab/>
      </w:r>
      <w:r w:rsidR="0014323E" w:rsidRPr="00F43BD6">
        <w:rPr>
          <w:rFonts w:ascii="Calibri" w:hAnsi="Calibri" w:cs="Calibri"/>
        </w:rPr>
        <w:tab/>
      </w:r>
      <w:r w:rsidR="0014323E" w:rsidRPr="00F43BD6">
        <w:rPr>
          <w:rFonts w:ascii="Calibri" w:hAnsi="Calibri" w:cs="Calibri"/>
        </w:rPr>
        <w:tab/>
      </w:r>
      <w:r w:rsidR="0014323E" w:rsidRPr="00F43BD6">
        <w:rPr>
          <w:rFonts w:ascii="Calibri" w:hAnsi="Calibri" w:cs="Calibri"/>
        </w:rPr>
        <w:tab/>
      </w:r>
      <w:r w:rsidR="0014323E" w:rsidRPr="00F43BD6">
        <w:rPr>
          <w:rFonts w:ascii="Calibri" w:hAnsi="Calibri" w:cs="Calibri"/>
        </w:rPr>
        <w:tab/>
        <w:t>St Teresa of Avila</w:t>
      </w:r>
    </w:p>
    <w:sectPr w:rsidR="005554CF" w:rsidRPr="00F43BD6" w:rsidSect="00F43B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906B7"/>
    <w:multiLevelType w:val="hybridMultilevel"/>
    <w:tmpl w:val="D826CB72"/>
    <w:lvl w:ilvl="0" w:tplc="8AE86B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E37E2F"/>
    <w:multiLevelType w:val="hybridMultilevel"/>
    <w:tmpl w:val="58F4F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6099153">
    <w:abstractNumId w:val="1"/>
  </w:num>
  <w:num w:numId="2" w16cid:durableId="71391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77"/>
    <w:rsid w:val="00004C6B"/>
    <w:rsid w:val="000056E5"/>
    <w:rsid w:val="000230A9"/>
    <w:rsid w:val="0005447E"/>
    <w:rsid w:val="000733AF"/>
    <w:rsid w:val="00091E00"/>
    <w:rsid w:val="000956CA"/>
    <w:rsid w:val="000B0506"/>
    <w:rsid w:val="000B4D5D"/>
    <w:rsid w:val="000C0668"/>
    <w:rsid w:val="000C28C2"/>
    <w:rsid w:val="000D1C75"/>
    <w:rsid w:val="000E313C"/>
    <w:rsid w:val="001028B7"/>
    <w:rsid w:val="001257AE"/>
    <w:rsid w:val="00135F9C"/>
    <w:rsid w:val="0014323E"/>
    <w:rsid w:val="00146132"/>
    <w:rsid w:val="00156F3E"/>
    <w:rsid w:val="00163A10"/>
    <w:rsid w:val="00192F12"/>
    <w:rsid w:val="00193F3F"/>
    <w:rsid w:val="001A6EC7"/>
    <w:rsid w:val="001D23B0"/>
    <w:rsid w:val="001D6E46"/>
    <w:rsid w:val="00202A30"/>
    <w:rsid w:val="00242A0E"/>
    <w:rsid w:val="00244853"/>
    <w:rsid w:val="0024701F"/>
    <w:rsid w:val="00251D68"/>
    <w:rsid w:val="0025658A"/>
    <w:rsid w:val="00266903"/>
    <w:rsid w:val="002B36E5"/>
    <w:rsid w:val="002C69FC"/>
    <w:rsid w:val="00311F67"/>
    <w:rsid w:val="00345F12"/>
    <w:rsid w:val="0035461C"/>
    <w:rsid w:val="00355D6C"/>
    <w:rsid w:val="003644ED"/>
    <w:rsid w:val="003671D9"/>
    <w:rsid w:val="00376B92"/>
    <w:rsid w:val="003C07C7"/>
    <w:rsid w:val="003C7B7D"/>
    <w:rsid w:val="003D64B3"/>
    <w:rsid w:val="0040722A"/>
    <w:rsid w:val="00413010"/>
    <w:rsid w:val="00442E44"/>
    <w:rsid w:val="00482941"/>
    <w:rsid w:val="004C0B30"/>
    <w:rsid w:val="004C3D7D"/>
    <w:rsid w:val="004D01F2"/>
    <w:rsid w:val="004D47FA"/>
    <w:rsid w:val="004F1384"/>
    <w:rsid w:val="004F3B3C"/>
    <w:rsid w:val="00510435"/>
    <w:rsid w:val="00527381"/>
    <w:rsid w:val="0054418B"/>
    <w:rsid w:val="005554CF"/>
    <w:rsid w:val="00562041"/>
    <w:rsid w:val="00562CD0"/>
    <w:rsid w:val="005640BC"/>
    <w:rsid w:val="005F6508"/>
    <w:rsid w:val="00624185"/>
    <w:rsid w:val="00632BF6"/>
    <w:rsid w:val="00643320"/>
    <w:rsid w:val="00670369"/>
    <w:rsid w:val="0067616E"/>
    <w:rsid w:val="0069358B"/>
    <w:rsid w:val="006A7410"/>
    <w:rsid w:val="006B2D53"/>
    <w:rsid w:val="006C0ED2"/>
    <w:rsid w:val="006E3051"/>
    <w:rsid w:val="00735D08"/>
    <w:rsid w:val="00756044"/>
    <w:rsid w:val="007723F1"/>
    <w:rsid w:val="0078119F"/>
    <w:rsid w:val="00802A14"/>
    <w:rsid w:val="00814173"/>
    <w:rsid w:val="008244BE"/>
    <w:rsid w:val="00875028"/>
    <w:rsid w:val="0088317B"/>
    <w:rsid w:val="008859CE"/>
    <w:rsid w:val="00886CB1"/>
    <w:rsid w:val="0089520D"/>
    <w:rsid w:val="00895D9A"/>
    <w:rsid w:val="008E7875"/>
    <w:rsid w:val="008F34E6"/>
    <w:rsid w:val="00900D27"/>
    <w:rsid w:val="00906A7B"/>
    <w:rsid w:val="00915651"/>
    <w:rsid w:val="009179FD"/>
    <w:rsid w:val="00920115"/>
    <w:rsid w:val="00950EFA"/>
    <w:rsid w:val="009865DA"/>
    <w:rsid w:val="009C17C5"/>
    <w:rsid w:val="00A17052"/>
    <w:rsid w:val="00A235EA"/>
    <w:rsid w:val="00A32B7D"/>
    <w:rsid w:val="00A42259"/>
    <w:rsid w:val="00A61C02"/>
    <w:rsid w:val="00AA3AA9"/>
    <w:rsid w:val="00AE258C"/>
    <w:rsid w:val="00AE7364"/>
    <w:rsid w:val="00B2336E"/>
    <w:rsid w:val="00B25B50"/>
    <w:rsid w:val="00B46788"/>
    <w:rsid w:val="00B64851"/>
    <w:rsid w:val="00BA24CF"/>
    <w:rsid w:val="00BB72CA"/>
    <w:rsid w:val="00BF1AE1"/>
    <w:rsid w:val="00C12E16"/>
    <w:rsid w:val="00C3280F"/>
    <w:rsid w:val="00C42E6B"/>
    <w:rsid w:val="00C73A73"/>
    <w:rsid w:val="00CD694A"/>
    <w:rsid w:val="00CE5A79"/>
    <w:rsid w:val="00D02ED9"/>
    <w:rsid w:val="00D07214"/>
    <w:rsid w:val="00D21D55"/>
    <w:rsid w:val="00D26C79"/>
    <w:rsid w:val="00D33A77"/>
    <w:rsid w:val="00D45B45"/>
    <w:rsid w:val="00D54CAA"/>
    <w:rsid w:val="00D67F26"/>
    <w:rsid w:val="00DE64A3"/>
    <w:rsid w:val="00E0211B"/>
    <w:rsid w:val="00E03C5A"/>
    <w:rsid w:val="00E07FE1"/>
    <w:rsid w:val="00E55467"/>
    <w:rsid w:val="00E610AF"/>
    <w:rsid w:val="00E61FA1"/>
    <w:rsid w:val="00E623C9"/>
    <w:rsid w:val="00EA5A81"/>
    <w:rsid w:val="00EE2F55"/>
    <w:rsid w:val="00F116FA"/>
    <w:rsid w:val="00F24EC6"/>
    <w:rsid w:val="00F43BD6"/>
    <w:rsid w:val="00F76A88"/>
    <w:rsid w:val="00F87A55"/>
    <w:rsid w:val="00FB625D"/>
    <w:rsid w:val="00FD622D"/>
    <w:rsid w:val="00FF47E8"/>
    <w:rsid w:val="00FF4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BEE59"/>
  <w15:chartTrackingRefBased/>
  <w15:docId w15:val="{E7A3D07B-B8C9-4308-A7D0-F2688AC5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A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3A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3A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3A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3A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3A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A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3A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3A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A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A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A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A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A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A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A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A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A77"/>
    <w:rPr>
      <w:rFonts w:eastAsiaTheme="majorEastAsia" w:cstheme="majorBidi"/>
      <w:color w:val="272727" w:themeColor="text1" w:themeTint="D8"/>
    </w:rPr>
  </w:style>
  <w:style w:type="paragraph" w:styleId="Title">
    <w:name w:val="Title"/>
    <w:basedOn w:val="Normal"/>
    <w:next w:val="Normal"/>
    <w:link w:val="TitleChar"/>
    <w:uiPriority w:val="10"/>
    <w:qFormat/>
    <w:rsid w:val="00D33A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A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A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A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A77"/>
    <w:pPr>
      <w:spacing w:before="160"/>
      <w:jc w:val="center"/>
    </w:pPr>
    <w:rPr>
      <w:i/>
      <w:iCs/>
      <w:color w:val="404040" w:themeColor="text1" w:themeTint="BF"/>
    </w:rPr>
  </w:style>
  <w:style w:type="character" w:customStyle="1" w:styleId="QuoteChar">
    <w:name w:val="Quote Char"/>
    <w:basedOn w:val="DefaultParagraphFont"/>
    <w:link w:val="Quote"/>
    <w:uiPriority w:val="29"/>
    <w:rsid w:val="00D33A77"/>
    <w:rPr>
      <w:i/>
      <w:iCs/>
      <w:color w:val="404040" w:themeColor="text1" w:themeTint="BF"/>
    </w:rPr>
  </w:style>
  <w:style w:type="paragraph" w:styleId="ListParagraph">
    <w:name w:val="List Paragraph"/>
    <w:basedOn w:val="Normal"/>
    <w:uiPriority w:val="34"/>
    <w:qFormat/>
    <w:rsid w:val="00D33A77"/>
    <w:pPr>
      <w:ind w:left="720"/>
      <w:contextualSpacing/>
    </w:pPr>
  </w:style>
  <w:style w:type="character" w:styleId="IntenseEmphasis">
    <w:name w:val="Intense Emphasis"/>
    <w:basedOn w:val="DefaultParagraphFont"/>
    <w:uiPriority w:val="21"/>
    <w:qFormat/>
    <w:rsid w:val="00D33A77"/>
    <w:rPr>
      <w:i/>
      <w:iCs/>
      <w:color w:val="0F4761" w:themeColor="accent1" w:themeShade="BF"/>
    </w:rPr>
  </w:style>
  <w:style w:type="paragraph" w:styleId="IntenseQuote">
    <w:name w:val="Intense Quote"/>
    <w:basedOn w:val="Normal"/>
    <w:next w:val="Normal"/>
    <w:link w:val="IntenseQuoteChar"/>
    <w:uiPriority w:val="30"/>
    <w:qFormat/>
    <w:rsid w:val="00D33A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3A77"/>
    <w:rPr>
      <w:i/>
      <w:iCs/>
      <w:color w:val="0F4761" w:themeColor="accent1" w:themeShade="BF"/>
    </w:rPr>
  </w:style>
  <w:style w:type="character" w:styleId="IntenseReference">
    <w:name w:val="Intense Reference"/>
    <w:basedOn w:val="DefaultParagraphFont"/>
    <w:uiPriority w:val="32"/>
    <w:qFormat/>
    <w:rsid w:val="00D33A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Hampson</dc:creator>
  <cp:keywords/>
  <dc:description/>
  <cp:lastModifiedBy>Stephen Ibbotson</cp:lastModifiedBy>
  <cp:revision>3</cp:revision>
  <dcterms:created xsi:type="dcterms:W3CDTF">2024-09-30T08:45:00Z</dcterms:created>
  <dcterms:modified xsi:type="dcterms:W3CDTF">2024-09-30T08:46:00Z</dcterms:modified>
</cp:coreProperties>
</file>